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0F63" w14:textId="13FE0F25" w:rsidR="00392B65" w:rsidRPr="00453DFF" w:rsidRDefault="00392B65" w:rsidP="00453DFF">
      <w:pPr>
        <w:pStyle w:val="Heading1"/>
        <w:rPr>
          <w:color w:val="000000" w:themeColor="text1"/>
          <w:sz w:val="24"/>
          <w:szCs w:val="24"/>
        </w:rPr>
      </w:pPr>
      <w:r w:rsidRPr="00453DFF">
        <w:rPr>
          <w:color w:val="000000" w:themeColor="text1"/>
          <w:sz w:val="24"/>
          <w:szCs w:val="24"/>
        </w:rPr>
        <w:tab/>
      </w:r>
      <w:r w:rsidR="00453DFF">
        <w:rPr>
          <w:color w:val="000000" w:themeColor="text1"/>
        </w:rPr>
        <w:tab/>
      </w:r>
      <w:r w:rsidR="00453DFF">
        <w:rPr>
          <w:color w:val="000000" w:themeColor="text1"/>
        </w:rPr>
        <w:tab/>
      </w:r>
      <w:r w:rsidRPr="00453DFF">
        <w:rPr>
          <w:color w:val="000000" w:themeColor="text1"/>
        </w:rPr>
        <w:t>The Millennium</w:t>
      </w:r>
    </w:p>
    <w:p w14:paraId="429D00F0" w14:textId="1C033D5A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R</w:t>
      </w:r>
      <w:r w:rsidR="003B0AA7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eadings: 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Psalm 96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. 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10-13; </w:t>
      </w:r>
      <w:r w:rsidR="003B0AA7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Isa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.</w:t>
      </w:r>
      <w:r w:rsidR="003B0AA7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 2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. </w:t>
      </w:r>
      <w:r w:rsidR="003B0AA7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1-4; Rev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.</w:t>
      </w:r>
      <w:r w:rsidR="003B0AA7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 20:1-10 </w:t>
      </w:r>
    </w:p>
    <w:p w14:paraId="1C39C4F7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6F460009" w14:textId="6FC44173" w:rsidR="003B0AA7" w:rsidRPr="00453DFF" w:rsidRDefault="00891B3E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 whole galaxy of s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criptures in both OT and NT 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refer to a day when the Kingdom of God will be seen visibly on this earth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rule of God will be acknowledged </w:t>
      </w:r>
      <w:r w:rsidR="003B0AA7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universally. 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Ps. 72 is typical of many</w:t>
      </w:r>
      <w:r w:rsidR="009D5CC7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6B7C3DF9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0E237CCD" w14:textId="6463CA4C" w:rsidR="00A3581A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Rev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20 alone speaks of the 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thousand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year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s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reign of Christ with His peop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le - hence the term 'millennium’.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Since many numbers have symbolic significance in Revelation we need not be dogmatic either way as to whether 1000 years is meant literally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(I think it is)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 but that a substantial period of time is indicated is beyond dispute.</w:t>
      </w:r>
    </w:p>
    <w:p w14:paraId="0FDA5415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45D8686B" w14:textId="5137EC3B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This period will be one of unprecedented righteousness, peace and joy, as God's King is universally acclaimed</w:t>
      </w:r>
      <w:r w:rsidR="009D5CC7">
        <w:rPr>
          <w:rFonts w:asciiTheme="majorHAnsi" w:hAnsiTheme="majorHAnsi" w:cs="Courier New"/>
          <w:color w:val="000000" w:themeColor="text1"/>
          <w:sz w:val="24"/>
          <w:szCs w:val="24"/>
        </w:rPr>
        <w:t>, Isa. 2. 4.</w:t>
      </w:r>
    </w:p>
    <w:p w14:paraId="1A2AB2F4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3200B8F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Why should the Christian b</w:t>
      </w:r>
      <w:r w:rsidR="00845D87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e interested in this great period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?</w:t>
      </w:r>
    </w:p>
    <w:p w14:paraId="2F6873BF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3C6A368" w14:textId="56E3EE79" w:rsidR="008E117A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1. Christ taught His people to pray for the advent of </w:t>
      </w:r>
      <w:r w:rsidR="000D53EB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God's kingdom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:</w:t>
      </w:r>
      <w:r w:rsidR="000D53EB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0D53EB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'thy </w:t>
      </w:r>
      <w:r w:rsidR="008E117A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k</w:t>
      </w:r>
      <w:r w:rsidR="000D53EB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ingdom come, thy will be done on earth as it is in heaven’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.</w:t>
      </w:r>
      <w:r w:rsidR="00A3581A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It would be extraordinary for the church to pray these words for centuries and yet not be interested in what happens when the kingdom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finally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come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s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!</w:t>
      </w:r>
    </w:p>
    <w:p w14:paraId="42B851BE" w14:textId="4C8F6FF1" w:rsidR="00392B65" w:rsidRPr="00453DFF" w:rsidRDefault="008E117A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br/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Two thoughts:</w:t>
      </w:r>
    </w:p>
    <w:p w14:paraId="3424D119" w14:textId="1EFBC254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a. in one sense i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 i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s coming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</w:t>
      </w:r>
      <w:r w:rsidR="00A3581A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incrementally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all the time through the preaching of the gospel - its frontiers are being extended </w:t>
      </w:r>
      <w:r w:rsidR="009D5CC7">
        <w:rPr>
          <w:rFonts w:asciiTheme="majorHAnsi" w:hAnsiTheme="majorHAnsi" w:cs="Courier New"/>
          <w:color w:val="000000" w:themeColor="text1"/>
          <w:sz w:val="24"/>
          <w:szCs w:val="24"/>
        </w:rPr>
        <w:t>worldwide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 during the King's absence</w:t>
      </w:r>
      <w:r w:rsidR="009D5CC7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03767537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b. In the fullest sense it will come 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absolutely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with the future return of Christ.</w:t>
      </w:r>
    </w:p>
    <w:p w14:paraId="12285C25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5A4FCC22" w14:textId="73CAADA9" w:rsidR="00392B65" w:rsidRPr="00453DFF" w:rsidRDefault="00845D87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2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the vision of the future glory gives us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courage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for present trials: c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p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experience of Peter, James and John on the Mount of Transfiguratio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n. What they saw there was the k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ingdom in miniature - the power and coming of our 'Lord Jesus Christ' 2 Pet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1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16.</w:t>
      </w:r>
    </w:p>
    <w:p w14:paraId="42571A41" w14:textId="77777777" w:rsidR="00392B65" w:rsidRPr="00453DFF" w:rsidRDefault="00392B65" w:rsidP="00453DFF">
      <w:pPr>
        <w:pStyle w:val="Heading2"/>
        <w:rPr>
          <w:rFonts w:cs="Courier New"/>
          <w:color w:val="000000" w:themeColor="text1"/>
          <w:sz w:val="24"/>
          <w:szCs w:val="24"/>
        </w:rPr>
      </w:pPr>
      <w:r w:rsidRPr="00453DFF">
        <w:rPr>
          <w:color w:val="000000" w:themeColor="text1"/>
          <w:sz w:val="24"/>
          <w:szCs w:val="24"/>
        </w:rPr>
        <w:t>Differing interpretations of the Millennium</w:t>
      </w:r>
    </w:p>
    <w:p w14:paraId="22970AA7" w14:textId="1637520D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Different views have been held 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by Bible believing Christians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over the years, depending on one's 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overall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scheme of prophecy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:</w:t>
      </w:r>
    </w:p>
    <w:p w14:paraId="178076BF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6583B34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premillennialism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teaches that the coming of the Lord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precedes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the millennial reign. This was the view of the early church, until approximately the end of the 3rd century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AD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 believe that this is what scripture teaches.</w:t>
      </w:r>
    </w:p>
    <w:p w14:paraId="71E40E1B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54FE284E" w14:textId="3CD85991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amillennialism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this view 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rejects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possibility of a literal reign of Christ over the earth, and instead teaches that the millennium is 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to be understood spiritually of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present reign of the perfected saints in heaven during this age. </w:t>
      </w:r>
    </w:p>
    <w:p w14:paraId="355D13F9" w14:textId="1390FFDE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- Began to be popular around the 4th 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C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entury,</w:t>
      </w:r>
      <w:r w:rsidR="000D53EB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as a reaction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when so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me heretics interpreted the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millennial reign in grossly 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material and carnal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terms 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–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c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p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‘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J</w:t>
      </w:r>
      <w:r w:rsidR="000D53EB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ehovah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’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s</w:t>
      </w:r>
      <w:r w:rsidR="000D53EB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Witnesses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’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today.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Amillennialism s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ees the church as heir of the spiritual promises to Israel.</w:t>
      </w:r>
    </w:p>
    <w:p w14:paraId="4ED416EA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397FF895" w14:textId="103D610D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postmillennialism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this view was popular in the 18th and 19th centuries. The idea 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s that through the spread of the gospel and consequent education and social improvement, the world w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ill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be progressively </w:t>
      </w:r>
      <w:r w:rsidR="000D53EB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Christianiz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ed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 ushering in the golden age, at the close of which Christ would come.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This view has been discredited by the events of the 20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  <w:vertAlign w:val="superscript"/>
        </w:rPr>
        <w:t>th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C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entury, but still adhered to by some.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Generally associated with a much more positive engagement with culture.</w:t>
      </w:r>
    </w:p>
    <w:p w14:paraId="3946C396" w14:textId="77777777" w:rsidR="00A3581A" w:rsidRPr="00453DFF" w:rsidRDefault="00A3581A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D704358" w14:textId="56D3BD4A" w:rsidR="00392B65" w:rsidRPr="00453DFF" w:rsidRDefault="0041698B" w:rsidP="00453DFF">
      <w:pPr>
        <w:pStyle w:val="PlainText"/>
        <w:spacing w:line="276" w:lineRule="auto"/>
        <w:rPr>
          <w:rFonts w:asciiTheme="majorHAnsi" w:hAnsiTheme="majorHAnsi" w:cs="Courier New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="Courier New"/>
          <w:i/>
          <w:iCs/>
          <w:color w:val="000000" w:themeColor="text1"/>
          <w:sz w:val="22"/>
          <w:szCs w:val="22"/>
        </w:rPr>
        <w:t xml:space="preserve">  </w:t>
      </w:r>
    </w:p>
    <w:p w14:paraId="2F0B1A7F" w14:textId="1C255642" w:rsidR="00392B65" w:rsidRPr="00453DFF" w:rsidRDefault="00392B65" w:rsidP="00453DFF">
      <w:pPr>
        <w:pStyle w:val="Heading2"/>
        <w:rPr>
          <w:color w:val="000000" w:themeColor="text1"/>
          <w:sz w:val="24"/>
          <w:szCs w:val="24"/>
        </w:rPr>
      </w:pPr>
      <w:r w:rsidRPr="00453DFF">
        <w:rPr>
          <w:color w:val="000000" w:themeColor="text1"/>
          <w:sz w:val="24"/>
          <w:szCs w:val="24"/>
        </w:rPr>
        <w:lastRenderedPageBreak/>
        <w:t>Vindication of God</w:t>
      </w:r>
    </w:p>
    <w:p w14:paraId="58044237" w14:textId="77777777" w:rsidR="001B22C1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Millennial Kingdom will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vindicate God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in 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respect of</w:t>
      </w:r>
      <w:r w:rsidR="00F178F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: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ab/>
      </w:r>
    </w:p>
    <w:p w14:paraId="366D2E25" w14:textId="1C287ED6" w:rsidR="00392B65" w:rsidRPr="00453DFF" w:rsidRDefault="00392B65" w:rsidP="00453DFF">
      <w:pPr>
        <w:pStyle w:val="PlainText"/>
        <w:spacing w:line="276" w:lineRule="auto"/>
        <w:ind w:firstLine="720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1. </w:t>
      </w:r>
      <w:r w:rsidR="00A3581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His Son, Jesus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Christ</w:t>
      </w:r>
    </w:p>
    <w:p w14:paraId="15900614" w14:textId="29A33A90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ab/>
        <w:t xml:space="preserve">2. His suffering saints of 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all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age</w:t>
      </w:r>
      <w:r w:rsidR="00E6044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s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 including the NT church</w:t>
      </w:r>
    </w:p>
    <w:p w14:paraId="02FF115A" w14:textId="488981FC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ab/>
        <w:t xml:space="preserve">3. 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His dealings with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Israel</w:t>
      </w:r>
    </w:p>
    <w:p w14:paraId="0E495AA0" w14:textId="77777777" w:rsidR="00392B65" w:rsidRPr="00453DFF" w:rsidRDefault="00392B65" w:rsidP="00453DFF">
      <w:pPr>
        <w:pStyle w:val="Heading3"/>
        <w:rPr>
          <w:color w:val="000000" w:themeColor="text1"/>
          <w:sz w:val="24"/>
          <w:szCs w:val="24"/>
        </w:rPr>
      </w:pPr>
      <w:r w:rsidRPr="00453DFF">
        <w:rPr>
          <w:color w:val="000000" w:themeColor="text1"/>
          <w:sz w:val="24"/>
          <w:szCs w:val="24"/>
        </w:rPr>
        <w:t>1. Christ</w:t>
      </w:r>
    </w:p>
    <w:p w14:paraId="2F26770F" w14:textId="288AE866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It is </w:t>
      </w:r>
      <w:r w:rsidR="00EC36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surely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precious to know that right here on this earth where He was rejected, scorned</w:t>
      </w:r>
      <w:r w:rsidR="00F178F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and crucified, He shall be at last 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universally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acknowledged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BC3C92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It is a divine decree: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‘He must reign’</w:t>
      </w:r>
      <w:r w:rsidR="00BC3C92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1 Cor. 15</w:t>
      </w:r>
      <w:r w:rsidR="001B22C1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71B23723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5CFA3EDC" w14:textId="77777777" w:rsidR="00392B65" w:rsidRPr="00453DFF" w:rsidRDefault="0069785F" w:rsidP="00453DFF">
      <w:pPr>
        <w:pStyle w:val="PlainText"/>
        <w:spacing w:line="276" w:lineRule="auto"/>
        <w:ind w:firstLine="720"/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'Jesus shall reign where ‘er</w:t>
      </w:r>
      <w:r w:rsidR="00392B65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e the sun</w:t>
      </w:r>
    </w:p>
    <w:p w14:paraId="074A7596" w14:textId="469E093F" w:rsidR="00392B65" w:rsidRPr="00453DFF" w:rsidRDefault="00392B65" w:rsidP="00453DFF">
      <w:pPr>
        <w:pStyle w:val="PlainText"/>
        <w:spacing w:line="276" w:lineRule="auto"/>
        <w:ind w:firstLine="720"/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Doth his successive journeys run</w:t>
      </w:r>
      <w:r w:rsidR="008E117A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;</w:t>
      </w:r>
    </w:p>
    <w:p w14:paraId="4E8DB20A" w14:textId="77777777" w:rsidR="00392B65" w:rsidRPr="00453DFF" w:rsidRDefault="00392B65" w:rsidP="00453DFF">
      <w:pPr>
        <w:pStyle w:val="PlainText"/>
        <w:spacing w:line="276" w:lineRule="auto"/>
        <w:ind w:firstLine="720"/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His kingdom stretch from shore to shore, </w:t>
      </w:r>
    </w:p>
    <w:p w14:paraId="2CF40C77" w14:textId="77777777" w:rsidR="001B22C1" w:rsidRPr="00453DFF" w:rsidRDefault="00392B65" w:rsidP="00453DFF">
      <w:pPr>
        <w:pStyle w:val="PlainText"/>
        <w:spacing w:line="276" w:lineRule="auto"/>
        <w:ind w:firstLine="720"/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Till moon shall wax and wane no more'      </w:t>
      </w:r>
    </w:p>
    <w:p w14:paraId="298EFB1D" w14:textId="0194C039" w:rsidR="00392B65" w:rsidRPr="00453DFF" w:rsidRDefault="001B22C1" w:rsidP="00453DFF">
      <w:pPr>
        <w:pStyle w:val="PlainText"/>
        <w:spacing w:line="276" w:lineRule="auto"/>
        <w:ind w:left="2160" w:firstLine="720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[</w:t>
      </w:r>
      <w:r w:rsidR="00392B65" w:rsidRPr="00453DFF">
        <w:rPr>
          <w:rFonts w:asciiTheme="majorHAnsi" w:hAnsiTheme="majorHAnsi" w:cs="Courier New"/>
          <w:b/>
          <w:bCs/>
          <w:color w:val="000000" w:themeColor="text1"/>
          <w:sz w:val="24"/>
          <w:szCs w:val="24"/>
        </w:rPr>
        <w:t>Isaac Watts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(paraphrase of Ps. 72)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]</w:t>
      </w:r>
    </w:p>
    <w:p w14:paraId="188CF203" w14:textId="77777777" w:rsidR="008E117A" w:rsidRPr="00453DFF" w:rsidRDefault="008E117A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6E286D4B" w14:textId="77777777" w:rsidR="00392B65" w:rsidRPr="00453DFF" w:rsidRDefault="00E6044E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At Jerusalem city He was scorned and crucified. Yet ‘his feet shall stand in that day upon the mount of Olives’, Zech. 14. 4.</w:t>
      </w:r>
    </w:p>
    <w:p w14:paraId="32FD64E0" w14:textId="35F78589" w:rsidR="005D4749" w:rsidRPr="00453DFF" w:rsidRDefault="00E6044E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Rev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1:7 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Behold, he come</w:t>
      </w:r>
      <w:r w:rsidR="008E117A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s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with clouds; and every eye shall see him, and they also which pierced him: and all kindreds of the earth shall wail because of him. Even so, Amen.</w:t>
      </w:r>
    </w:p>
    <w:p w14:paraId="3E13A178" w14:textId="77777777" w:rsidR="00392B65" w:rsidRPr="00453DFF" w:rsidRDefault="00392B65" w:rsidP="00453DFF">
      <w:pPr>
        <w:pStyle w:val="Heading3"/>
        <w:rPr>
          <w:color w:val="000000" w:themeColor="text1"/>
          <w:sz w:val="24"/>
          <w:szCs w:val="24"/>
        </w:rPr>
      </w:pPr>
      <w:r w:rsidRPr="00453DFF">
        <w:rPr>
          <w:color w:val="000000" w:themeColor="text1"/>
          <w:sz w:val="24"/>
          <w:szCs w:val="24"/>
        </w:rPr>
        <w:t xml:space="preserve">2. Suffering saints </w:t>
      </w:r>
    </w:p>
    <w:p w14:paraId="122645FF" w14:textId="0884D0A4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If we suffer, we shall also reign with Him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(2 Tim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2: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12)</w:t>
      </w:r>
    </w:p>
    <w:p w14:paraId="61581376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What</w:t>
      </w:r>
      <w:r w:rsidR="00026D9D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?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know ye not that the saints shall judge the world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?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(1 Cor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6).</w:t>
      </w:r>
    </w:p>
    <w:p w14:paraId="23548E1C" w14:textId="3F80753D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Those who have shared his reproach will also share his glory c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p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Mephibosheth (2 Sam 19:30).</w:t>
      </w:r>
      <w:r w:rsid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 </w:t>
      </w:r>
      <w:r w:rsidR="00453DFF">
        <w:rPr>
          <w:rFonts w:asciiTheme="majorHAnsi" w:hAnsiTheme="majorHAnsi" w:cs="Courier New"/>
          <w:color w:val="000000" w:themeColor="text1"/>
          <w:sz w:val="24"/>
          <w:szCs w:val="24"/>
        </w:rPr>
        <w:br/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‘. . .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beheaded for the testimony of Jesus and the word of God, and such as worshipped not the beast neither his image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...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and they lived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=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came to life)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and reigned with Christ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’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 Rev. 20. 4.</w:t>
      </w:r>
    </w:p>
    <w:p w14:paraId="7DDC9D10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1382674D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They wil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l be priests of God and Christ, Rev 20:6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The priest is a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mediator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between God and men - suggesting that believers of this era will 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fulfil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role of intermediaries for the peoples of the millennial earth.</w:t>
      </w:r>
    </w:p>
    <w:p w14:paraId="0CC1AB73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B0C41CA" w14:textId="42C2DC48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Sometimes people scoff at the notion of glorified saints visiting earth - but surely our Lord's post-resurrection appearances 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prepare us for this 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possibility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? See Luke 24, John 20, Acts 1 etc., </w:t>
      </w:r>
    </w:p>
    <w:p w14:paraId="0E39A04B" w14:textId="5E4C737E" w:rsidR="00392B65" w:rsidRPr="00453DFF" w:rsidRDefault="005D4749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‘</w:t>
      </w:r>
      <w:r w:rsidR="00392B65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The 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millennium is </w:t>
      </w:r>
      <w:r w:rsidR="00392B65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not the end of history, but th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e end of history as we know it’</w:t>
      </w:r>
      <w:r w:rsidR="00026D9D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(H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L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Ellison).</w:t>
      </w:r>
    </w:p>
    <w:p w14:paraId="53C7197D" w14:textId="77777777" w:rsidR="00392B65" w:rsidRPr="00453DFF" w:rsidRDefault="00392B65" w:rsidP="00453DFF">
      <w:pPr>
        <w:pStyle w:val="Heading3"/>
        <w:rPr>
          <w:color w:val="000000" w:themeColor="text1"/>
          <w:sz w:val="24"/>
          <w:szCs w:val="24"/>
        </w:rPr>
      </w:pPr>
      <w:r w:rsidRPr="00453DFF">
        <w:rPr>
          <w:color w:val="000000" w:themeColor="text1"/>
          <w:sz w:val="24"/>
          <w:szCs w:val="24"/>
        </w:rPr>
        <w:t>3. Israel</w:t>
      </w:r>
    </w:p>
    <w:p w14:paraId="1829ABC0" w14:textId="39F48B48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millennium will be the vindication of God's 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longsuffering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ways with Israel throughout their long and chequered history. </w:t>
      </w:r>
    </w:p>
    <w:p w14:paraId="11AEA857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47CBEEF" w14:textId="26CB1C4D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 glorious future yet awaits the nation, when as a result of fierce t</w:t>
      </w:r>
      <w:r w:rsidR="004A7A58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ribulation they will be refined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 purified</w:t>
      </w:r>
      <w:r w:rsidR="004A7A58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and </w:t>
      </w:r>
      <w:r w:rsidR="004A7A58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when they see Messiah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Jesus returning in His glory</w:t>
      </w:r>
      <w:r w:rsidR="004A7A58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converted nationally. Their present state of judicial blindness will be 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dispelled,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and they shall look on the O</w:t>
      </w:r>
      <w:r w:rsidR="004A7A58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ne they pierced. They will say, </w:t>
      </w:r>
      <w:r w:rsidR="004A7A58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‘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this is ou</w:t>
      </w:r>
      <w:r w:rsidR="004A7A58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r God we have waited for Him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4A7A58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...’,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Isa</w:t>
      </w:r>
      <w:r w:rsidR="004A7A58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25:9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70B5D2E7" w14:textId="77777777" w:rsidR="009269CE" w:rsidRPr="00453DFF" w:rsidRDefault="009269CE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0A68E055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Then the complete 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fulfilment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the blessings covenanted to Abraham will come in respect of their possession of the land.</w:t>
      </w:r>
    </w:p>
    <w:p w14:paraId="7472CC75" w14:textId="4D227A6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Jerusalem will be the capital of the millennial earth, in line with the many O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ld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estament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prophecies e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g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Ezek</w:t>
      </w:r>
      <w:r w:rsidR="004A7A58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iel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48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</w:p>
    <w:p w14:paraId="731A8B74" w14:textId="32D27394" w:rsidR="00392B65" w:rsidRPr="00453DFF" w:rsidRDefault="004A7A58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‘</w:t>
      </w:r>
      <w:r w:rsidR="00392B65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the name of the city</w:t>
      </w:r>
      <w:r w:rsidR="0069785F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from that day shall be Yahweh-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S</w:t>
      </w:r>
      <w:r w:rsidR="00392B65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hammah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’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(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= 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the LORD is there).</w:t>
      </w:r>
    </w:p>
    <w:p w14:paraId="5C64D128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59D2069" w14:textId="072356ED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whole nation will be blessed - ancient 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tribal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animosities and tensions will be no more.</w:t>
      </w:r>
    </w:p>
    <w:p w14:paraId="27F1480B" w14:textId="5DA03006" w:rsidR="00392B65" w:rsidRPr="00453DFF" w:rsidRDefault="00392B65" w:rsidP="00453DFF">
      <w:pPr>
        <w:pStyle w:val="Heading2"/>
        <w:rPr>
          <w:color w:val="000000" w:themeColor="text1"/>
          <w:sz w:val="24"/>
          <w:szCs w:val="24"/>
        </w:rPr>
      </w:pPr>
      <w:r w:rsidRPr="00453DFF">
        <w:rPr>
          <w:color w:val="000000" w:themeColor="text1"/>
          <w:sz w:val="24"/>
          <w:szCs w:val="24"/>
        </w:rPr>
        <w:lastRenderedPageBreak/>
        <w:t xml:space="preserve">The nations </w:t>
      </w:r>
      <w:r w:rsidR="00EC3665" w:rsidRPr="00453DFF">
        <w:rPr>
          <w:color w:val="000000" w:themeColor="text1"/>
          <w:sz w:val="24"/>
          <w:szCs w:val="24"/>
        </w:rPr>
        <w:t xml:space="preserve">of the world </w:t>
      </w:r>
      <w:r w:rsidRPr="00453DFF">
        <w:rPr>
          <w:color w:val="000000" w:themeColor="text1"/>
          <w:sz w:val="24"/>
          <w:szCs w:val="24"/>
        </w:rPr>
        <w:t>blessed</w:t>
      </w:r>
    </w:p>
    <w:p w14:paraId="6E65970C" w14:textId="54F30438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In 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election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some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EC36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(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e.g. Israel as a nation</w:t>
      </w:r>
      <w:r w:rsidR="00EC36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)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it is never God's intention to restrict blessing, rather that in blessing the elect, they in turn might be a blessing to others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BD4368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As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God 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said to Abram: 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'I will bless </w:t>
      </w:r>
      <w:r w:rsidR="00453DFF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you 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... and </w:t>
      </w:r>
      <w:r w:rsidR="00453DFF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y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ou shal</w:t>
      </w:r>
      <w:r w:rsidR="00453DFF"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l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 xml:space="preserve"> be a blessing'</w:t>
      </w:r>
      <w:r w:rsidR="005B6D3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Gen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12:2.</w:t>
      </w:r>
    </w:p>
    <w:p w14:paraId="4A60AB62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63EA451A" w14:textId="32D57A55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So the nations of the millennial earth will be blessed spiritually through regenerate Israel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Rom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11</w:t>
      </w:r>
      <w:r w:rsidR="008E117A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15   </w:t>
      </w:r>
      <w:r w:rsidRPr="00453DFF">
        <w:rPr>
          <w:rFonts w:asciiTheme="majorHAnsi" w:hAnsiTheme="majorHAnsi" w:cs="Courier New"/>
          <w:i/>
          <w:iCs/>
          <w:color w:val="000000" w:themeColor="text1"/>
          <w:sz w:val="24"/>
          <w:szCs w:val="24"/>
        </w:rPr>
        <w:t>'if the casting away of them be the reconciling of the world...what shall the receiving of them be but life from the dead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?'</w:t>
      </w:r>
    </w:p>
    <w:p w14:paraId="2D69CFB0" w14:textId="77777777" w:rsidR="00392B65" w:rsidRPr="00453DFF" w:rsidRDefault="00392B65" w:rsidP="00453DFF">
      <w:pPr>
        <w:pStyle w:val="Heading2"/>
        <w:rPr>
          <w:rFonts w:cs="Courier New"/>
          <w:color w:val="000000" w:themeColor="text1"/>
          <w:sz w:val="24"/>
          <w:szCs w:val="24"/>
        </w:rPr>
      </w:pPr>
      <w:r w:rsidRPr="00453DFF">
        <w:rPr>
          <w:color w:val="000000" w:themeColor="text1"/>
          <w:sz w:val="24"/>
          <w:szCs w:val="24"/>
        </w:rPr>
        <w:t>All creation blessed</w:t>
      </w:r>
    </w:p>
    <w:p w14:paraId="4F51533A" w14:textId="77777777" w:rsidR="00891B3E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But the blessing will not be limit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ed to mankind - all creation wi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ll 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benefit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. 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The earth is always linked to man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’s fortunes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 just as with Israel and the Promised Land.</w:t>
      </w:r>
    </w:p>
    <w:p w14:paraId="7DF2AC10" w14:textId="77777777" w:rsidR="009269CE" w:rsidRPr="00453DFF" w:rsidRDefault="00891B3E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‘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The creation itself also shall be delivered from the bondage of corruption into the glorious liberty of the children of God' Rom 8:21.</w:t>
      </w:r>
      <w:r w:rsidR="009269C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</w:p>
    <w:p w14:paraId="61BFD367" w14:textId="77777777" w:rsidR="009269CE" w:rsidRPr="00453DFF" w:rsidRDefault="009269CE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7B8179E0" w14:textId="77777777" w:rsidR="00453DFF" w:rsidRDefault="00891B3E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Not a cosmic bonfire, but 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 wonderful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liberation awaits our world!</w:t>
      </w:r>
      <w:r w:rsidR="00902DC4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The animal kingdom will be less ferocious, wild beasts will become docile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Isa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11:6-9.</w:t>
      </w:r>
      <w:r w:rsid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In agriculture, th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 earth will yield her increase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Ezek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36:29-30.</w:t>
      </w:r>
      <w:r w:rsid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Whilst these ideas are often expressed poe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tically, we must not spiritualiz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e them to such an extent that they are emptied of their obvious import.</w:t>
      </w:r>
    </w:p>
    <w:p w14:paraId="37B3AE6B" w14:textId="77777777" w:rsidR="00453DFF" w:rsidRDefault="00453DFF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42D10BD3" w14:textId="312D7379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b/>
          <w:bCs/>
          <w:color w:val="000000" w:themeColor="text1"/>
          <w:sz w:val="24"/>
          <w:szCs w:val="24"/>
        </w:rPr>
      </w:pPr>
      <w:r w:rsidRPr="00453DFF">
        <w:rPr>
          <w:rFonts w:asciiTheme="majorHAnsi" w:hAnsiTheme="majorHAnsi"/>
          <w:b/>
          <w:bCs/>
          <w:color w:val="000000" w:themeColor="text1"/>
          <w:sz w:val="24"/>
          <w:szCs w:val="24"/>
        </w:rPr>
        <w:t>Rebellion</w:t>
      </w:r>
    </w:p>
    <w:p w14:paraId="6C2792D4" w14:textId="22F58785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And yet sadly, it will </w:t>
      </w:r>
      <w:r w:rsidR="009D5CC7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all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end in judgement. </w:t>
      </w:r>
      <w:r w:rsidR="00EC36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Even 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after</w:t>
      </w:r>
      <w:r w:rsidR="00EC36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such a long era of Messiah’s 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perfect reign! 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At length t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he great deceiver will loosed for 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‘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a little season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’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 During that time he will foment such rebellion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that the judgement of God will fall, concluding this phase of God's eternal kingdom, and ushering in the </w:t>
      </w:r>
      <w:r w:rsidR="00EC36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final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Great White Throne judgement and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‘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the eternal state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’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69785F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This will truly show how hopelessly reprobate is the heart of man, apart from 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God’s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grace.</w:t>
      </w:r>
    </w:p>
    <w:p w14:paraId="4538BE6F" w14:textId="747DDBB3" w:rsidR="00392B65" w:rsidRPr="00453DFF" w:rsidRDefault="00392B65" w:rsidP="00453DFF">
      <w:pPr>
        <w:pStyle w:val="Heading2"/>
        <w:rPr>
          <w:rFonts w:cs="Courier New"/>
          <w:color w:val="000000" w:themeColor="text1"/>
          <w:sz w:val="24"/>
          <w:szCs w:val="24"/>
        </w:rPr>
      </w:pPr>
      <w:r w:rsidRPr="00453DFF">
        <w:rPr>
          <w:color w:val="000000" w:themeColor="text1"/>
          <w:sz w:val="24"/>
          <w:szCs w:val="24"/>
        </w:rPr>
        <w:t xml:space="preserve">So how </w:t>
      </w:r>
      <w:r w:rsidR="00CA3459" w:rsidRPr="00453DFF">
        <w:rPr>
          <w:color w:val="000000" w:themeColor="text1"/>
          <w:sz w:val="24"/>
          <w:szCs w:val="24"/>
        </w:rPr>
        <w:t>should</w:t>
      </w:r>
      <w:r w:rsidRPr="00453DFF">
        <w:rPr>
          <w:color w:val="000000" w:themeColor="text1"/>
          <w:sz w:val="24"/>
          <w:szCs w:val="24"/>
        </w:rPr>
        <w:t xml:space="preserve"> all this affect me here and now?</w:t>
      </w:r>
    </w:p>
    <w:p w14:paraId="5599D034" w14:textId="730EC3E3" w:rsidR="00BF4A47" w:rsidRPr="00453DFF" w:rsidRDefault="00392B65" w:rsidP="00453DFF">
      <w:pPr>
        <w:pStyle w:val="PlainText"/>
        <w:numPr>
          <w:ilvl w:val="0"/>
          <w:numId w:val="1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It should be the object of our </w:t>
      </w:r>
      <w:r w:rsidRPr="00453DFF">
        <w:rPr>
          <w:rFonts w:asciiTheme="majorHAnsi" w:hAnsiTheme="majorHAnsi" w:cs="Courier New"/>
          <w:b/>
          <w:bCs/>
          <w:i/>
          <w:iCs/>
          <w:color w:val="000000" w:themeColor="text1"/>
          <w:sz w:val="24"/>
          <w:szCs w:val="24"/>
        </w:rPr>
        <w:t>longing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- every believer desires not only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coming of their Lord, but 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surely </w:t>
      </w:r>
      <w:r w:rsidR="00902DC4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also 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H</w:t>
      </w:r>
      <w:r w:rsidR="00902DC4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is vindication and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reign.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And i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f God is going to publicly acknowledge Him as King of Kings and Lord</w:t>
      </w:r>
      <w:r w:rsidR="00902DC4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of Lords, is it too big a thing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to openly confess Him as my Lord </w:t>
      </w:r>
      <w:r w:rsidR="00902DC4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even 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today?</w:t>
      </w:r>
    </w:p>
    <w:p w14:paraId="78A4E0F6" w14:textId="399EC2C9" w:rsidR="00A7500B" w:rsidRPr="00453DFF" w:rsidRDefault="009269CE" w:rsidP="00453DFF">
      <w:pPr>
        <w:pStyle w:val="PlainText"/>
        <w:numPr>
          <w:ilvl w:val="0"/>
          <w:numId w:val="1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We should be </w:t>
      </w:r>
      <w:r w:rsidR="00902DC4" w:rsidRPr="00453DFF">
        <w:rPr>
          <w:rFonts w:asciiTheme="majorHAnsi" w:hAnsiTheme="majorHAnsi" w:cs="Courier New"/>
          <w:b/>
          <w:bCs/>
          <w:i/>
          <w:iCs/>
          <w:color w:val="000000" w:themeColor="text1"/>
          <w:sz w:val="24"/>
          <w:szCs w:val="24"/>
        </w:rPr>
        <w:t>people of h</w:t>
      </w:r>
      <w:r w:rsidRPr="00453DFF">
        <w:rPr>
          <w:rFonts w:asciiTheme="majorHAnsi" w:hAnsiTheme="majorHAnsi" w:cs="Courier New"/>
          <w:b/>
          <w:bCs/>
          <w:i/>
          <w:iCs/>
          <w:color w:val="000000" w:themeColor="text1"/>
          <w:sz w:val="24"/>
          <w:szCs w:val="24"/>
        </w:rPr>
        <w:t>ope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.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CF5DB6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This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CF5DB6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world’s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present evils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oppressions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and wickedness will soon be brought to an end. After the nightmare o</w:t>
      </w:r>
      <w:r w:rsidR="009B665B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f man’s misrule, God’s prefect K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ing will be in control, no w</w:t>
      </w:r>
      <w:r w:rsidR="00B0379C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onder the psalmist is exultant,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Pss</w:t>
      </w:r>
      <w:r w:rsidR="00B0379C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 96-99!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Here is pure gospel for</w:t>
      </w:r>
      <w:r w:rsidR="00B0379C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 fractured and hopeless world.</w:t>
      </w:r>
      <w:r w:rsidR="00A7500B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Earnest evangelism that others too may share in the first resurrection to live and reign with Christ.</w:t>
      </w:r>
    </w:p>
    <w:p w14:paraId="6857382C" w14:textId="2E2D2FC6" w:rsidR="00392B65" w:rsidRPr="00453DFF" w:rsidRDefault="00A7500B" w:rsidP="00453DFF">
      <w:pPr>
        <w:pStyle w:val="PlainText"/>
        <w:numPr>
          <w:ilvl w:val="0"/>
          <w:numId w:val="1"/>
        </w:numPr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Believers 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will surely wish to be as u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seful as possible to their L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ord 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both now and 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in that day.</w:t>
      </w:r>
      <w:r w:rsidR="00CA3459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C</w:t>
      </w:r>
      <w:r w:rsidR="00B0379C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p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.</w:t>
      </w:r>
      <w:r w:rsidR="00392B65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the parables of stewardship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:-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br/>
      </w:r>
    </w:p>
    <w:p w14:paraId="7512E518" w14:textId="091FFE5A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- 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Parable of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</w:t>
      </w:r>
      <w:r w:rsidRPr="00453DFF">
        <w:rPr>
          <w:rFonts w:asciiTheme="majorHAnsi" w:hAnsiTheme="majorHAnsi" w:cs="Courier New"/>
          <w:b/>
          <w:bCs/>
          <w:color w:val="000000" w:themeColor="text1"/>
          <w:sz w:val="24"/>
          <w:szCs w:val="24"/>
        </w:rPr>
        <w:t xml:space="preserve">talents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"I will make </w:t>
      </w:r>
      <w:r w:rsidR="00453DFF">
        <w:rPr>
          <w:rFonts w:asciiTheme="majorHAnsi" w:hAnsiTheme="majorHAnsi" w:cs="Courier New"/>
          <w:color w:val="000000" w:themeColor="text1"/>
          <w:sz w:val="24"/>
          <w:szCs w:val="24"/>
        </w:rPr>
        <w:t>you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ruler over many things..'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, Matt. 25.</w:t>
      </w:r>
    </w:p>
    <w:p w14:paraId="70EBC63F" w14:textId="4EA5CB28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- </w:t>
      </w:r>
      <w:r w:rsidR="0047489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Parable of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the </w:t>
      </w:r>
      <w:r w:rsidRPr="00453DFF">
        <w:rPr>
          <w:rFonts w:asciiTheme="majorHAnsi" w:hAnsiTheme="majorHAnsi" w:cs="Courier New"/>
          <w:b/>
          <w:bCs/>
          <w:color w:val="000000" w:themeColor="text1"/>
          <w:sz w:val="24"/>
          <w:szCs w:val="24"/>
        </w:rPr>
        <w:t>pounds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‘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have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authority over ten cities’</w:t>
      </w:r>
      <w:r w:rsidR="00453DFF">
        <w:rPr>
          <w:rFonts w:asciiTheme="majorHAnsi" w:hAnsiTheme="majorHAnsi" w:cs="Courier New"/>
          <w:color w:val="000000" w:themeColor="text1"/>
          <w:sz w:val="24"/>
          <w:szCs w:val="24"/>
        </w:rPr>
        <w:t>, Luke 19.</w:t>
      </w:r>
    </w:p>
    <w:p w14:paraId="3AA8CE58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6F526516" w14:textId="707B1306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Our degree of faithfulness in service and stewardship of our Lord's gifts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now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will determine our position and </w:t>
      </w:r>
      <w:r w:rsidR="00891B3E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capacity to serve in H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>is heavenly administration.</w:t>
      </w:r>
      <w:r w:rsid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Whilst therefore we ardently </w:t>
      </w:r>
      <w:r w:rsidR="00A7500B"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watch and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pray for the coming of God's kingdom, let us also see to it that by </w:t>
      </w:r>
      <w:r w:rsidR="00BC0C90" w:rsidRPr="00453DFF">
        <w:rPr>
          <w:rFonts w:asciiTheme="majorHAnsi" w:hAnsiTheme="majorHAnsi" w:cs="Courier New"/>
          <w:color w:val="000000" w:themeColor="text1"/>
          <w:sz w:val="24"/>
          <w:szCs w:val="24"/>
        </w:rPr>
        <w:t>H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is grace we develop 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character</w:t>
      </w:r>
      <w:r w:rsidR="00A7500B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 and capacity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 down here which will fit us for </w:t>
      </w:r>
      <w:r w:rsidR="00B0379C"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>honourable</w:t>
      </w:r>
      <w:r w:rsidRPr="00453DFF">
        <w:rPr>
          <w:rFonts w:asciiTheme="majorHAnsi" w:hAnsiTheme="majorHAnsi" w:cs="Courier New"/>
          <w:color w:val="000000" w:themeColor="text1"/>
          <w:sz w:val="24"/>
          <w:szCs w:val="24"/>
          <w:u w:val="single"/>
        </w:rPr>
        <w:t xml:space="preserve"> service then.</w:t>
      </w:r>
    </w:p>
    <w:p w14:paraId="46FCF5C7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14:paraId="16784FF5" w14:textId="77777777" w:rsidR="00392B65" w:rsidRPr="00453DFF" w:rsidRDefault="00392B65" w:rsidP="00453DFF">
      <w:pPr>
        <w:pStyle w:val="PlainText"/>
        <w:spacing w:line="276" w:lineRule="auto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sectPr w:rsidR="00392B65" w:rsidRPr="00453DFF" w:rsidSect="00280E8F">
      <w:footerReference w:type="default" r:id="rId7"/>
      <w:pgSz w:w="16838" w:h="11906" w:orient="landscape"/>
      <w:pgMar w:top="720" w:right="720" w:bottom="720" w:left="720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4AD4F" w14:textId="77777777" w:rsidR="00BE1C9B" w:rsidRDefault="00BE1C9B" w:rsidP="00C202BF">
      <w:pPr>
        <w:spacing w:after="0" w:line="240" w:lineRule="auto"/>
      </w:pPr>
      <w:r>
        <w:separator/>
      </w:r>
    </w:p>
  </w:endnote>
  <w:endnote w:type="continuationSeparator" w:id="0">
    <w:p w14:paraId="325C7ECD" w14:textId="77777777" w:rsidR="00BE1C9B" w:rsidRDefault="00BE1C9B" w:rsidP="00C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8844"/>
      <w:docPartObj>
        <w:docPartGallery w:val="Page Numbers (Bottom of Page)"/>
        <w:docPartUnique/>
      </w:docPartObj>
    </w:sdtPr>
    <w:sdtEndPr/>
    <w:sdtContent>
      <w:p w14:paraId="7C1DEAF6" w14:textId="77777777" w:rsidR="00C202BF" w:rsidRDefault="009725E8">
        <w:pPr>
          <w:pStyle w:val="Footer"/>
          <w:jc w:val="right"/>
        </w:pPr>
        <w:r>
          <w:fldChar w:fldCharType="begin"/>
        </w:r>
        <w:r w:rsidR="00C202BF">
          <w:instrText xml:space="preserve"> PAGE   \* MERGEFORMAT </w:instrText>
        </w:r>
        <w:r>
          <w:fldChar w:fldCharType="separate"/>
        </w:r>
        <w:r w:rsidR="00C64BCC">
          <w:rPr>
            <w:noProof/>
          </w:rPr>
          <w:t>2</w:t>
        </w:r>
        <w:r>
          <w:fldChar w:fldCharType="end"/>
        </w:r>
      </w:p>
    </w:sdtContent>
  </w:sdt>
  <w:p w14:paraId="22CBEBDC" w14:textId="77777777" w:rsidR="00C202BF" w:rsidRDefault="00C20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D5D53" w14:textId="77777777" w:rsidR="00BE1C9B" w:rsidRDefault="00BE1C9B" w:rsidP="00C202BF">
      <w:pPr>
        <w:spacing w:after="0" w:line="240" w:lineRule="auto"/>
      </w:pPr>
      <w:r>
        <w:separator/>
      </w:r>
    </w:p>
  </w:footnote>
  <w:footnote w:type="continuationSeparator" w:id="0">
    <w:p w14:paraId="7E083D37" w14:textId="77777777" w:rsidR="00BE1C9B" w:rsidRDefault="00BE1C9B" w:rsidP="00C2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D362E"/>
    <w:multiLevelType w:val="hybridMultilevel"/>
    <w:tmpl w:val="44ACF2C6"/>
    <w:lvl w:ilvl="0" w:tplc="6E8A3A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5B7"/>
    <w:rsid w:val="00026D9D"/>
    <w:rsid w:val="000D53EB"/>
    <w:rsid w:val="001664CB"/>
    <w:rsid w:val="001B22C1"/>
    <w:rsid w:val="001E5DD9"/>
    <w:rsid w:val="00242E94"/>
    <w:rsid w:val="00280E8F"/>
    <w:rsid w:val="00331D58"/>
    <w:rsid w:val="00392B65"/>
    <w:rsid w:val="003B0AA7"/>
    <w:rsid w:val="003C65B7"/>
    <w:rsid w:val="0041698B"/>
    <w:rsid w:val="00453DFF"/>
    <w:rsid w:val="0047489E"/>
    <w:rsid w:val="004A7A58"/>
    <w:rsid w:val="005B32C1"/>
    <w:rsid w:val="005B6D30"/>
    <w:rsid w:val="005D4749"/>
    <w:rsid w:val="0069785F"/>
    <w:rsid w:val="007A1F0B"/>
    <w:rsid w:val="007C03C6"/>
    <w:rsid w:val="008433F5"/>
    <w:rsid w:val="00845D87"/>
    <w:rsid w:val="00891B3E"/>
    <w:rsid w:val="008E0D8A"/>
    <w:rsid w:val="008E117A"/>
    <w:rsid w:val="008F6E8B"/>
    <w:rsid w:val="00902DC4"/>
    <w:rsid w:val="00917FE8"/>
    <w:rsid w:val="009269CE"/>
    <w:rsid w:val="009725E8"/>
    <w:rsid w:val="00980AB6"/>
    <w:rsid w:val="009B665B"/>
    <w:rsid w:val="009D5CC7"/>
    <w:rsid w:val="009E495E"/>
    <w:rsid w:val="00A064F8"/>
    <w:rsid w:val="00A3581A"/>
    <w:rsid w:val="00A7500B"/>
    <w:rsid w:val="00B0379C"/>
    <w:rsid w:val="00B53FA9"/>
    <w:rsid w:val="00BC0C90"/>
    <w:rsid w:val="00BC3C92"/>
    <w:rsid w:val="00BD4368"/>
    <w:rsid w:val="00BE1C9B"/>
    <w:rsid w:val="00BF4A47"/>
    <w:rsid w:val="00C202BF"/>
    <w:rsid w:val="00C64BCC"/>
    <w:rsid w:val="00CA3459"/>
    <w:rsid w:val="00CF5DB6"/>
    <w:rsid w:val="00DB22BD"/>
    <w:rsid w:val="00E6044E"/>
    <w:rsid w:val="00EC3665"/>
    <w:rsid w:val="00F178F5"/>
    <w:rsid w:val="00F463D5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DBB0"/>
  <w15:docId w15:val="{2ED00BC8-8ED8-4615-AED7-B0124534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B7"/>
  </w:style>
  <w:style w:type="paragraph" w:styleId="Heading1">
    <w:name w:val="heading 1"/>
    <w:basedOn w:val="Normal"/>
    <w:next w:val="Normal"/>
    <w:link w:val="Heading1Char"/>
    <w:uiPriority w:val="9"/>
    <w:qFormat/>
    <w:rsid w:val="0069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6C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6CF6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9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7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75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0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2BF"/>
  </w:style>
  <w:style w:type="paragraph" w:styleId="Footer">
    <w:name w:val="footer"/>
    <w:basedOn w:val="Normal"/>
    <w:link w:val="FooterChar"/>
    <w:uiPriority w:val="99"/>
    <w:unhideWhenUsed/>
    <w:rsid w:val="00C20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BF"/>
  </w:style>
  <w:style w:type="paragraph" w:styleId="BalloonText">
    <w:name w:val="Balloon Text"/>
    <w:basedOn w:val="Normal"/>
    <w:link w:val="BalloonTextChar"/>
    <w:uiPriority w:val="99"/>
    <w:semiHidden/>
    <w:unhideWhenUsed/>
    <w:rsid w:val="0041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Ken Totton</cp:lastModifiedBy>
  <cp:revision>35</cp:revision>
  <cp:lastPrinted>2020-07-15T09:20:00Z</cp:lastPrinted>
  <dcterms:created xsi:type="dcterms:W3CDTF">2010-07-26T20:03:00Z</dcterms:created>
  <dcterms:modified xsi:type="dcterms:W3CDTF">2020-07-15T19:32:00Z</dcterms:modified>
</cp:coreProperties>
</file>